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532" w:type="dxa"/>
        <w:tblLayout w:type="fixed"/>
        <w:tblLook w:val="0000"/>
      </w:tblPr>
      <w:tblGrid>
        <w:gridCol w:w="6062"/>
        <w:gridCol w:w="4470"/>
      </w:tblGrid>
      <w:tr w:rsidR="00A973B7" w:rsidRPr="00EB43E3" w:rsidTr="000F75A6">
        <w:trPr>
          <w:trHeight w:val="1146"/>
        </w:trPr>
        <w:tc>
          <w:tcPr>
            <w:tcW w:w="60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9D4EB8" w:rsidRPr="00EB43E3" w:rsidRDefault="009D4EB8" w:rsidP="009D4E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EB43E3">
              <w:rPr>
                <w:rFonts w:ascii="Times New Roman CYR" w:hAnsi="Times New Roman CYR" w:cs="Times New Roman CYR"/>
                <w:sz w:val="24"/>
                <w:szCs w:val="24"/>
              </w:rPr>
              <w:t>Принято</w:t>
            </w:r>
          </w:p>
          <w:p w:rsidR="009D4EB8" w:rsidRPr="00EB43E3" w:rsidRDefault="009D4EB8" w:rsidP="009D4E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EB43E3">
              <w:rPr>
                <w:rFonts w:ascii="Times New Roman CYR" w:hAnsi="Times New Roman CYR" w:cs="Times New Roman CYR"/>
                <w:sz w:val="24"/>
                <w:szCs w:val="24"/>
              </w:rPr>
              <w:t>на общем родительском собрании</w:t>
            </w:r>
          </w:p>
          <w:p w:rsidR="009D4EB8" w:rsidRPr="00EB43E3" w:rsidRDefault="009D4EB8" w:rsidP="009D4E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МБДОУ «Д/с «</w:t>
            </w:r>
            <w:r w:rsidR="000F75A6">
              <w:rPr>
                <w:rFonts w:ascii="Times New Roman CYR" w:hAnsi="Times New Roman CYR" w:cs="Times New Roman CYR"/>
                <w:sz w:val="24"/>
                <w:szCs w:val="24"/>
              </w:rPr>
              <w:t>Тюльпан</w:t>
            </w:r>
            <w:r w:rsidRPr="00EB43E3">
              <w:rPr>
                <w:rFonts w:ascii="Times New Roman CYR" w:hAnsi="Times New Roman CYR" w:cs="Times New Roman CYR"/>
                <w:sz w:val="24"/>
                <w:szCs w:val="24"/>
              </w:rPr>
              <w:t>»</w:t>
            </w:r>
            <w:r w:rsidR="000F75A6">
              <w:rPr>
                <w:rFonts w:ascii="Times New Roman CYR" w:hAnsi="Times New Roman CYR" w:cs="Times New Roman CYR"/>
                <w:sz w:val="24"/>
                <w:szCs w:val="24"/>
              </w:rPr>
              <w:t xml:space="preserve"> д. Ирекле»</w:t>
            </w:r>
          </w:p>
          <w:p w:rsidR="00A973B7" w:rsidRPr="00EB43E3" w:rsidRDefault="009D4EB8" w:rsidP="009D4EB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EB43E3">
              <w:rPr>
                <w:rFonts w:ascii="Times New Roman CYR" w:hAnsi="Times New Roman CYR" w:cs="Times New Roman CYR"/>
                <w:sz w:val="24"/>
                <w:szCs w:val="24"/>
              </w:rPr>
              <w:t xml:space="preserve">Протокол № </w:t>
            </w:r>
            <w:r w:rsidRPr="00EB43E3">
              <w:rPr>
                <w:rFonts w:ascii="Times New Roman CYR" w:hAnsi="Times New Roman CYR" w:cs="Times New Roman CYR"/>
                <w:i/>
                <w:iCs/>
                <w:sz w:val="24"/>
                <w:szCs w:val="24"/>
                <w:u w:val="single"/>
              </w:rPr>
              <w:t xml:space="preserve">      </w:t>
            </w:r>
            <w:r w:rsidRPr="00EB43E3">
              <w:rPr>
                <w:rFonts w:ascii="Times New Roman CYR" w:hAnsi="Times New Roman CYR" w:cs="Times New Roman CYR"/>
                <w:sz w:val="24"/>
                <w:szCs w:val="24"/>
              </w:rPr>
              <w:t xml:space="preserve"> от «</w:t>
            </w:r>
            <w:r w:rsidRPr="00EB43E3">
              <w:rPr>
                <w:rFonts w:ascii="Times New Roman CYR" w:hAnsi="Times New Roman CYR" w:cs="Times New Roman CYR"/>
                <w:i/>
                <w:iCs/>
                <w:sz w:val="24"/>
                <w:szCs w:val="24"/>
                <w:u w:val="single"/>
              </w:rPr>
              <w:t xml:space="preserve">     </w:t>
            </w:r>
            <w:r w:rsidRPr="00EB43E3">
              <w:rPr>
                <w:rFonts w:ascii="Times New Roman CYR" w:hAnsi="Times New Roman CYR" w:cs="Times New Roman CYR"/>
                <w:sz w:val="24"/>
                <w:szCs w:val="24"/>
              </w:rPr>
              <w:t xml:space="preserve">» </w:t>
            </w:r>
            <w:r w:rsidRPr="00EB43E3">
              <w:rPr>
                <w:rFonts w:ascii="Times New Roman CYR" w:hAnsi="Times New Roman CYR" w:cs="Times New Roman CYR"/>
                <w:i/>
                <w:iCs/>
                <w:sz w:val="24"/>
                <w:szCs w:val="24"/>
                <w:u w:val="single"/>
              </w:rPr>
              <w:t xml:space="preserve">            </w:t>
            </w:r>
            <w:r w:rsidRPr="00EB43E3">
              <w:rPr>
                <w:rFonts w:ascii="Times New Roman CYR" w:hAnsi="Times New Roman CYR" w:cs="Times New Roman CYR"/>
                <w:sz w:val="24"/>
                <w:szCs w:val="24"/>
              </w:rPr>
              <w:t>20</w:t>
            </w:r>
            <w:r w:rsidRPr="00EB43E3">
              <w:rPr>
                <w:rFonts w:ascii="Times New Roman CYR" w:hAnsi="Times New Roman CYR" w:cs="Times New Roman CYR"/>
                <w:i/>
                <w:iCs/>
                <w:sz w:val="24"/>
                <w:szCs w:val="24"/>
                <w:u w:val="single"/>
              </w:rPr>
              <w:t xml:space="preserve">  </w:t>
            </w:r>
            <w:r>
              <w:rPr>
                <w:rFonts w:ascii="Times New Roman CYR" w:hAnsi="Times New Roman CYR" w:cs="Times New Roman CYR"/>
                <w:i/>
                <w:iCs/>
                <w:sz w:val="24"/>
                <w:szCs w:val="24"/>
                <w:u w:val="single"/>
              </w:rPr>
              <w:t xml:space="preserve"> </w:t>
            </w:r>
            <w:r w:rsidRPr="00EB43E3">
              <w:rPr>
                <w:rFonts w:ascii="Times New Roman CYR" w:hAnsi="Times New Roman CYR" w:cs="Times New Roman CYR"/>
                <w:sz w:val="24"/>
                <w:szCs w:val="24"/>
              </w:rPr>
              <w:t>г.</w:t>
            </w:r>
          </w:p>
        </w:tc>
        <w:tc>
          <w:tcPr>
            <w:tcW w:w="4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3B7" w:rsidRPr="00EB43E3" w:rsidRDefault="00A973B7" w:rsidP="003255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EB43E3">
              <w:rPr>
                <w:rFonts w:ascii="Times New Roman CYR" w:hAnsi="Times New Roman CYR" w:cs="Times New Roman CYR"/>
                <w:sz w:val="24"/>
                <w:szCs w:val="24"/>
              </w:rPr>
              <w:t>«Утверждаю»</w:t>
            </w:r>
          </w:p>
          <w:p w:rsidR="00A973B7" w:rsidRPr="00EB43E3" w:rsidRDefault="00A973B7" w:rsidP="003255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EB43E3">
              <w:rPr>
                <w:rFonts w:ascii="Times New Roman CYR" w:hAnsi="Times New Roman CYR" w:cs="Times New Roman CYR"/>
                <w:sz w:val="24"/>
                <w:szCs w:val="24"/>
              </w:rPr>
              <w:t xml:space="preserve">Заведующий МБДОУ </w:t>
            </w:r>
          </w:p>
          <w:p w:rsidR="00A973B7" w:rsidRPr="00EB43E3" w:rsidRDefault="000F75A6" w:rsidP="003255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«Д/с </w:t>
            </w:r>
            <w:r w:rsidR="009D4EB8">
              <w:rPr>
                <w:rFonts w:ascii="Times New Roman CYR" w:hAnsi="Times New Roman CYR" w:cs="Times New Roman CYR"/>
                <w:sz w:val="24"/>
                <w:szCs w:val="24"/>
              </w:rPr>
              <w:t xml:space="preserve"> «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>Тюльпан</w:t>
            </w:r>
            <w:r w:rsidR="00A973B7" w:rsidRPr="00EB43E3">
              <w:rPr>
                <w:rFonts w:ascii="Times New Roman CYR" w:hAnsi="Times New Roman CYR" w:cs="Times New Roman CYR"/>
                <w:sz w:val="24"/>
                <w:szCs w:val="24"/>
              </w:rPr>
              <w:t>»</w:t>
            </w:r>
            <w:r>
              <w:rPr>
                <w:rFonts w:ascii="Times New Roman CYR" w:hAnsi="Times New Roman CYR" w:cs="Times New Roman CYR"/>
                <w:sz w:val="24"/>
                <w:szCs w:val="24"/>
              </w:rPr>
              <w:t xml:space="preserve"> д. </w:t>
            </w:r>
            <w:proofErr w:type="spellStart"/>
            <w:r>
              <w:rPr>
                <w:rFonts w:ascii="Times New Roman CYR" w:hAnsi="Times New Roman CYR" w:cs="Times New Roman CYR"/>
                <w:sz w:val="24"/>
                <w:szCs w:val="24"/>
              </w:rPr>
              <w:t>Ирекле№</w:t>
            </w:r>
            <w:proofErr w:type="spellEnd"/>
          </w:p>
          <w:p w:rsidR="00A973B7" w:rsidRPr="000F75A6" w:rsidRDefault="009D4EB8" w:rsidP="003255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>
              <w:rPr>
                <w:rFonts w:ascii="Times New Roman CYR" w:hAnsi="Times New Roman CYR" w:cs="Times New Roman CYR"/>
                <w:sz w:val="24"/>
                <w:szCs w:val="24"/>
              </w:rPr>
              <w:t>_______________</w:t>
            </w:r>
            <w:r w:rsidR="000F75A6">
              <w:rPr>
                <w:rFonts w:ascii="Times New Roman CYR" w:hAnsi="Times New Roman CYR" w:cs="Times New Roman CYR"/>
                <w:sz w:val="24"/>
                <w:szCs w:val="24"/>
              </w:rPr>
              <w:t>И.Н. Сабитова</w:t>
            </w:r>
          </w:p>
        </w:tc>
      </w:tr>
      <w:tr w:rsidR="00A973B7" w:rsidRPr="00EB43E3" w:rsidTr="00A973B7">
        <w:trPr>
          <w:trHeight w:val="1279"/>
        </w:trPr>
        <w:tc>
          <w:tcPr>
            <w:tcW w:w="606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3B7" w:rsidRPr="00EB43E3" w:rsidRDefault="00A973B7" w:rsidP="003255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</w:p>
        </w:tc>
        <w:tc>
          <w:tcPr>
            <w:tcW w:w="44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A973B7" w:rsidRPr="00EB43E3" w:rsidRDefault="00A973B7" w:rsidP="003255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EB43E3">
              <w:rPr>
                <w:rFonts w:ascii="Times New Roman CYR" w:hAnsi="Times New Roman CYR" w:cs="Times New Roman CYR"/>
                <w:sz w:val="24"/>
                <w:szCs w:val="24"/>
              </w:rPr>
              <w:t xml:space="preserve">Введено в  действие приказом </w:t>
            </w:r>
          </w:p>
          <w:p w:rsidR="00A973B7" w:rsidRPr="00EB43E3" w:rsidRDefault="00A973B7" w:rsidP="003255C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</w:pPr>
            <w:r w:rsidRPr="00EB43E3">
              <w:rPr>
                <w:rFonts w:ascii="Times New Roman CYR" w:hAnsi="Times New Roman CYR" w:cs="Times New Roman CYR"/>
                <w:sz w:val="24"/>
                <w:szCs w:val="24"/>
              </w:rPr>
              <w:t xml:space="preserve">№ </w:t>
            </w:r>
            <w:r w:rsidRPr="00EB43E3">
              <w:rPr>
                <w:rFonts w:ascii="Times New Roman CYR" w:hAnsi="Times New Roman CYR" w:cs="Times New Roman CYR"/>
                <w:sz w:val="24"/>
                <w:szCs w:val="24"/>
                <w:u w:val="single"/>
              </w:rPr>
              <w:t xml:space="preserve">  </w:t>
            </w:r>
            <w:r w:rsidRPr="00EB43E3">
              <w:rPr>
                <w:rFonts w:ascii="Times New Roman CYR" w:hAnsi="Times New Roman CYR" w:cs="Times New Roman CYR"/>
                <w:sz w:val="24"/>
                <w:szCs w:val="24"/>
              </w:rPr>
              <w:t xml:space="preserve">  от «</w:t>
            </w:r>
            <w:r w:rsidRPr="00EB43E3">
              <w:rPr>
                <w:rFonts w:ascii="Times New Roman CYR" w:hAnsi="Times New Roman CYR" w:cs="Times New Roman CYR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Times New Roman CYR" w:hAnsi="Times New Roman CYR" w:cs="Times New Roman CYR"/>
                <w:sz w:val="24"/>
                <w:szCs w:val="24"/>
                <w:u w:val="single"/>
              </w:rPr>
              <w:t xml:space="preserve"> </w:t>
            </w:r>
            <w:r w:rsidRPr="00EB43E3">
              <w:rPr>
                <w:rFonts w:ascii="Times New Roman CYR" w:hAnsi="Times New Roman CYR" w:cs="Times New Roman CYR"/>
                <w:sz w:val="24"/>
                <w:szCs w:val="24"/>
              </w:rPr>
              <w:t xml:space="preserve">» </w:t>
            </w:r>
            <w:r w:rsidRPr="00EB43E3">
              <w:rPr>
                <w:rFonts w:ascii="Times New Roman CYR" w:hAnsi="Times New Roman CYR" w:cs="Times New Roman CYR"/>
                <w:i/>
                <w:iCs/>
                <w:sz w:val="24"/>
                <w:szCs w:val="24"/>
                <w:u w:val="single"/>
              </w:rPr>
              <w:t xml:space="preserve">            </w:t>
            </w:r>
            <w:r w:rsidRPr="00EB43E3">
              <w:rPr>
                <w:rFonts w:ascii="Times New Roman CYR" w:hAnsi="Times New Roman CYR" w:cs="Times New Roman CYR"/>
                <w:sz w:val="24"/>
                <w:szCs w:val="24"/>
              </w:rPr>
              <w:t xml:space="preserve">  20</w:t>
            </w:r>
            <w:r w:rsidRPr="00EB43E3">
              <w:rPr>
                <w:rFonts w:ascii="Times New Roman CYR" w:hAnsi="Times New Roman CYR" w:cs="Times New Roman CYR"/>
                <w:i/>
                <w:iCs/>
                <w:sz w:val="24"/>
                <w:szCs w:val="24"/>
                <w:u w:val="single"/>
              </w:rPr>
              <w:t xml:space="preserve">     </w:t>
            </w:r>
            <w:r w:rsidRPr="00EB43E3">
              <w:rPr>
                <w:rFonts w:ascii="Times New Roman CYR" w:hAnsi="Times New Roman CYR" w:cs="Times New Roman CYR"/>
                <w:sz w:val="24"/>
                <w:szCs w:val="24"/>
              </w:rPr>
              <w:t xml:space="preserve"> г.</w:t>
            </w:r>
          </w:p>
        </w:tc>
      </w:tr>
    </w:tbl>
    <w:p w:rsidR="00A973B7" w:rsidRDefault="00A973B7" w:rsidP="000F75A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0F75A6" w:rsidRDefault="000F75A6" w:rsidP="000F75A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0F75A6" w:rsidRDefault="000F75A6" w:rsidP="000F75A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0F75A6" w:rsidRDefault="000F75A6" w:rsidP="000F75A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0F75A6" w:rsidRDefault="000F75A6" w:rsidP="000F75A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0F75A6" w:rsidRDefault="000F75A6" w:rsidP="000F75A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A973B7" w:rsidRPr="007A73F9" w:rsidRDefault="00B41CFC" w:rsidP="00A973B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 xml:space="preserve">ПРОЕКТ </w:t>
      </w:r>
      <w:r w:rsidR="00A973B7" w:rsidRPr="007A73F9">
        <w:rPr>
          <w:rFonts w:ascii="Times New Roman CYR" w:hAnsi="Times New Roman CYR" w:cs="Times New Roman CYR"/>
          <w:b/>
          <w:bCs/>
          <w:sz w:val="28"/>
          <w:szCs w:val="28"/>
        </w:rPr>
        <w:t>ПОЛОЖЕНИ</w:t>
      </w:r>
      <w:r>
        <w:rPr>
          <w:rFonts w:ascii="Times New Roman CYR" w:hAnsi="Times New Roman CYR" w:cs="Times New Roman CYR"/>
          <w:b/>
          <w:bCs/>
          <w:sz w:val="28"/>
          <w:szCs w:val="28"/>
        </w:rPr>
        <w:t>Я</w:t>
      </w:r>
    </w:p>
    <w:p w:rsidR="00A973B7" w:rsidRPr="009D4EB8" w:rsidRDefault="00A973B7" w:rsidP="000F75A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 CYR" w:hAnsi="Times New Roman CYR" w:cs="Times New Roman CYR"/>
          <w:b/>
          <w:bCs/>
          <w:sz w:val="24"/>
          <w:szCs w:val="24"/>
        </w:rPr>
      </w:pPr>
      <w:r w:rsidRPr="009D4EB8">
        <w:rPr>
          <w:rFonts w:ascii="Times New Roman CYR" w:hAnsi="Times New Roman CYR" w:cs="Times New Roman CYR"/>
          <w:b/>
          <w:bCs/>
          <w:sz w:val="24"/>
          <w:szCs w:val="24"/>
        </w:rPr>
        <w:t>о языках</w:t>
      </w:r>
    </w:p>
    <w:p w:rsidR="009D4EB8" w:rsidRPr="00A84DA2" w:rsidRDefault="009D4EB8" w:rsidP="000F75A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84DA2">
        <w:rPr>
          <w:rFonts w:ascii="Times New Roman" w:hAnsi="Times New Roman"/>
          <w:b/>
          <w:sz w:val="24"/>
          <w:szCs w:val="24"/>
        </w:rPr>
        <w:t>в муниципальном бюджетном дошкольном образовательном учреждении</w:t>
      </w:r>
    </w:p>
    <w:p w:rsidR="002A36C7" w:rsidRPr="009D4EB8" w:rsidRDefault="009D4EB8" w:rsidP="000F75A6">
      <w:pPr>
        <w:jc w:val="center"/>
        <w:rPr>
          <w:sz w:val="24"/>
          <w:szCs w:val="24"/>
        </w:rPr>
      </w:pPr>
      <w:r w:rsidRPr="00A84DA2">
        <w:rPr>
          <w:rFonts w:ascii="Times New Roman" w:hAnsi="Times New Roman"/>
          <w:b/>
          <w:sz w:val="24"/>
          <w:szCs w:val="24"/>
        </w:rPr>
        <w:t xml:space="preserve">«Детский сад </w:t>
      </w:r>
      <w:r w:rsidR="000F75A6">
        <w:rPr>
          <w:rFonts w:ascii="Times New Roman" w:hAnsi="Times New Roman"/>
          <w:b/>
          <w:sz w:val="24"/>
          <w:szCs w:val="24"/>
        </w:rPr>
        <w:t>«Тюльпан» д. Ирекле»</w:t>
      </w:r>
    </w:p>
    <w:p w:rsidR="002A36C7" w:rsidRPr="009D4EB8" w:rsidRDefault="002A36C7" w:rsidP="009D4EB8">
      <w:pPr>
        <w:pStyle w:val="a4"/>
        <w:numPr>
          <w:ilvl w:val="0"/>
          <w:numId w:val="1"/>
        </w:numPr>
        <w:shd w:val="clear" w:color="auto" w:fill="FFFFFF" w:themeFill="background1"/>
        <w:spacing w:after="0" w:line="216" w:lineRule="atLeast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</w:pPr>
      <w:r w:rsidRPr="009D4EB8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>Общие положения.</w:t>
      </w:r>
    </w:p>
    <w:p w:rsidR="009D4EB8" w:rsidRPr="009D4EB8" w:rsidRDefault="009D4EB8" w:rsidP="009D4EB8">
      <w:pPr>
        <w:pStyle w:val="a4"/>
        <w:shd w:val="clear" w:color="auto" w:fill="FFFFFF" w:themeFill="background1"/>
        <w:spacing w:after="0" w:line="216" w:lineRule="atLeast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A36C7" w:rsidRPr="002A36C7" w:rsidRDefault="002A36C7" w:rsidP="009D4EB8">
      <w:pPr>
        <w:shd w:val="clear" w:color="auto" w:fill="FFFFFF" w:themeFill="background1"/>
        <w:spacing w:after="0" w:line="216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A36C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1.1.Настоящее положение разр</w:t>
      </w:r>
      <w:r w:rsidR="005D169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аботано в соответствии со ст.</w:t>
      </w:r>
      <w:r w:rsidRPr="002A36C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14 Фед</w:t>
      </w:r>
      <w:r w:rsidR="005D169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ерального закона от 29.12.2012г</w:t>
      </w:r>
      <w:r w:rsidRPr="002A36C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. № 273-ФЗ «Об образовании в Российской Федерации»; Законом Республики Татарстан «Об образовании»; Уставом </w:t>
      </w:r>
      <w:r w:rsidR="005D169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МБДОУ «Д/с </w:t>
      </w:r>
      <w:r w:rsidR="000F75A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«Тюльпан» д. Ирекле</w:t>
      </w:r>
      <w:r w:rsidR="00A973B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»</w:t>
      </w:r>
      <w:r w:rsidR="005D169A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2A36C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(далее Учреждение), Типовым положением.</w:t>
      </w:r>
    </w:p>
    <w:p w:rsidR="00A973B7" w:rsidRDefault="00A973B7" w:rsidP="002A36C7">
      <w:pPr>
        <w:shd w:val="clear" w:color="auto" w:fill="FFFFFF" w:themeFill="background1"/>
        <w:spacing w:after="0" w:line="216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2A36C7" w:rsidRPr="009D4EB8" w:rsidRDefault="002A36C7" w:rsidP="009D4EB8">
      <w:pPr>
        <w:pStyle w:val="a4"/>
        <w:numPr>
          <w:ilvl w:val="0"/>
          <w:numId w:val="1"/>
        </w:numPr>
        <w:shd w:val="clear" w:color="auto" w:fill="FFFFFF" w:themeFill="background1"/>
        <w:spacing w:after="0" w:line="216" w:lineRule="atLeast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</w:pPr>
      <w:r w:rsidRPr="009D4EB8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>Требования к языкам при осуществлении образовательной деятельности.</w:t>
      </w:r>
    </w:p>
    <w:p w:rsidR="009D4EB8" w:rsidRPr="009D4EB8" w:rsidRDefault="009D4EB8" w:rsidP="009D4EB8">
      <w:pPr>
        <w:pStyle w:val="a4"/>
        <w:shd w:val="clear" w:color="auto" w:fill="FFFFFF" w:themeFill="background1"/>
        <w:spacing w:after="0" w:line="216" w:lineRule="atLeast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A36C7" w:rsidRPr="002A36C7" w:rsidRDefault="002A36C7" w:rsidP="005D169A">
      <w:pPr>
        <w:shd w:val="clear" w:color="auto" w:fill="FFFFFF" w:themeFill="background1"/>
        <w:spacing w:after="0" w:line="216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A36C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2.1. В Учреждении гарантируется получение образования на государственном языке Российской Федерации, а также выбор языка обучения и воспитания в пределах возможностей, предоставляемых системой образования.</w:t>
      </w:r>
    </w:p>
    <w:p w:rsidR="002A36C7" w:rsidRPr="002A36C7" w:rsidRDefault="002A36C7" w:rsidP="005D169A">
      <w:pPr>
        <w:shd w:val="clear" w:color="auto" w:fill="FFFFFF" w:themeFill="background1"/>
        <w:spacing w:after="0" w:line="216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A36C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2.2. В Республике Татарстан имеют право на получение дошкольного образования на родном языке из числа языков народов Российской Федерации, а также право на изучение родного языка из числа языков народов Российской Федерации в пределах возможностей, предоставляемых системой образования, в порядке, установленном законодательством об образовании.</w:t>
      </w:r>
    </w:p>
    <w:p w:rsidR="002A36C7" w:rsidRPr="002A36C7" w:rsidRDefault="002A36C7" w:rsidP="005D169A">
      <w:pPr>
        <w:shd w:val="clear" w:color="auto" w:fill="FFFFFF" w:themeFill="background1"/>
        <w:spacing w:after="0" w:line="216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A36C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2.3. В государственных и муниципальных образовательных организациях, расположенных на территории Республики Татарстан, преподается и изучается татарский язык в соответствии с Законом Республики Татарстан от 8 июля 1992 года № 1560-XII «О государственных языках Республики Татарстан и других языках в Республике Татарстан».</w:t>
      </w:r>
    </w:p>
    <w:p w:rsidR="002A36C7" w:rsidRPr="002A36C7" w:rsidRDefault="002A36C7" w:rsidP="005D169A">
      <w:pPr>
        <w:shd w:val="clear" w:color="auto" w:fill="FFFFFF" w:themeFill="background1"/>
        <w:spacing w:after="0" w:line="216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A36C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2.4. Татарский и русский языки, как государственные языки Республики Татарстан, изучаются в равных объемах в рамках федеральных государственных образовательных стандартов соответствующего уровня общего образования.</w:t>
      </w:r>
    </w:p>
    <w:p w:rsidR="002A36C7" w:rsidRPr="002A36C7" w:rsidRDefault="002A36C7" w:rsidP="005D169A">
      <w:pPr>
        <w:shd w:val="clear" w:color="auto" w:fill="FFFFFF" w:themeFill="background1"/>
        <w:spacing w:after="0" w:line="216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A36C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2.5. В Учреждении образовательная деятельность осуществляется на государственном языке Российской Федерации. Преподавание и изучение государственного языка Российской Федерации в рамках имеющих государственную аккредитацию образовательных программ осуществляются в соответствии с федеральными государственными образовательными стандартами.</w:t>
      </w:r>
    </w:p>
    <w:p w:rsidR="002A36C7" w:rsidRPr="002A36C7" w:rsidRDefault="002A36C7" w:rsidP="005D169A">
      <w:pPr>
        <w:shd w:val="clear" w:color="auto" w:fill="FFFFFF" w:themeFill="background1"/>
        <w:spacing w:after="0" w:line="216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A36C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 2.6. В Учреждении преподавание и изучение национального языка (татарского) в рамках имеющих государственную аккредитацию образовательных программ осуществляются в соответствии с федеральными государственными образовательными стандартами.</w:t>
      </w:r>
    </w:p>
    <w:p w:rsidR="002A36C7" w:rsidRPr="002A36C7" w:rsidRDefault="002A36C7" w:rsidP="005D169A">
      <w:pPr>
        <w:shd w:val="clear" w:color="auto" w:fill="FFFFFF" w:themeFill="background1"/>
        <w:spacing w:after="0" w:line="216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A36C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2.7. Обучение и воспитание</w:t>
      </w:r>
      <w:r w:rsidR="00A973B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в Учреждении ведётся на родном языке</w:t>
      </w:r>
      <w:r w:rsidR="000F75A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. </w:t>
      </w:r>
      <w:r w:rsidRPr="002A36C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 Учреждении создаются условия для изучения русского и татарского языков, как государственных языков Республики Татарстан.</w:t>
      </w:r>
    </w:p>
    <w:p w:rsidR="002A36C7" w:rsidRPr="002A36C7" w:rsidRDefault="002A36C7" w:rsidP="00C93066">
      <w:pPr>
        <w:shd w:val="clear" w:color="auto" w:fill="FFFFFF" w:themeFill="background1"/>
        <w:spacing w:after="0" w:line="216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A36C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2.8. Языки, на которых ведётся обучение, определяются настоящим Положением.</w:t>
      </w:r>
    </w:p>
    <w:p w:rsidR="00A973B7" w:rsidRDefault="00A973B7" w:rsidP="002A36C7">
      <w:pPr>
        <w:shd w:val="clear" w:color="auto" w:fill="FFFFFF" w:themeFill="background1"/>
        <w:spacing w:after="0" w:line="216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2A36C7" w:rsidRPr="00C93066" w:rsidRDefault="002A36C7" w:rsidP="00C93066">
      <w:pPr>
        <w:pStyle w:val="a4"/>
        <w:numPr>
          <w:ilvl w:val="0"/>
          <w:numId w:val="1"/>
        </w:numPr>
        <w:shd w:val="clear" w:color="auto" w:fill="FFFFFF" w:themeFill="background1"/>
        <w:spacing w:after="0" w:line="216" w:lineRule="atLeast"/>
        <w:jc w:val="center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</w:pPr>
      <w:r w:rsidRPr="00C93066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t>Заключительные положения.</w:t>
      </w:r>
    </w:p>
    <w:p w:rsidR="00C93066" w:rsidRPr="00C93066" w:rsidRDefault="00C93066" w:rsidP="00C93066">
      <w:pPr>
        <w:pStyle w:val="a4"/>
        <w:shd w:val="clear" w:color="auto" w:fill="FFFFFF" w:themeFill="background1"/>
        <w:spacing w:after="0" w:line="216" w:lineRule="atLeast"/>
        <w:textAlignment w:val="baseline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A36C7" w:rsidRPr="002A36C7" w:rsidRDefault="002A36C7" w:rsidP="00C93066">
      <w:pPr>
        <w:shd w:val="clear" w:color="auto" w:fill="FFFFFF" w:themeFill="background1"/>
        <w:spacing w:after="0" w:line="216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A36C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3.1. Изменения в настоящее Положение могут вноситься Учреждением в соответствии с действующи</w:t>
      </w:r>
      <w:r w:rsidR="00A973B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 Законодательством и Уставом МБ</w:t>
      </w:r>
      <w:r w:rsidRPr="002A36C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ДОУ.</w:t>
      </w:r>
    </w:p>
    <w:p w:rsidR="002A36C7" w:rsidRPr="002A36C7" w:rsidRDefault="002A36C7" w:rsidP="002A36C7">
      <w:pPr>
        <w:shd w:val="clear" w:color="auto" w:fill="FFFFFF" w:themeFill="background1"/>
        <w:spacing w:after="0" w:line="216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A36C7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4564BD" w:rsidRDefault="004564BD"/>
    <w:sectPr w:rsidR="004564BD" w:rsidSect="00BE115E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09778B"/>
    <w:multiLevelType w:val="hybridMultilevel"/>
    <w:tmpl w:val="E19843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36C7"/>
    <w:rsid w:val="000F75A6"/>
    <w:rsid w:val="00246E46"/>
    <w:rsid w:val="002A36C7"/>
    <w:rsid w:val="00423ED9"/>
    <w:rsid w:val="004564BD"/>
    <w:rsid w:val="00505B70"/>
    <w:rsid w:val="005D169A"/>
    <w:rsid w:val="009D4EB8"/>
    <w:rsid w:val="00A973B7"/>
    <w:rsid w:val="00AD0F9C"/>
    <w:rsid w:val="00B41CFC"/>
    <w:rsid w:val="00BE115E"/>
    <w:rsid w:val="00C930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64BD"/>
  </w:style>
  <w:style w:type="paragraph" w:styleId="1">
    <w:name w:val="heading 1"/>
    <w:basedOn w:val="a"/>
    <w:link w:val="10"/>
    <w:uiPriority w:val="9"/>
    <w:qFormat/>
    <w:rsid w:val="002A36C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A36C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2A36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2A36C7"/>
  </w:style>
  <w:style w:type="paragraph" w:styleId="a4">
    <w:name w:val="List Paragraph"/>
    <w:basedOn w:val="a"/>
    <w:uiPriority w:val="34"/>
    <w:qFormat/>
    <w:rsid w:val="009D4EB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832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427</Words>
  <Characters>2437</Characters>
  <Application>Microsoft Office Word</Application>
  <DocSecurity>0</DocSecurity>
  <Lines>20</Lines>
  <Paragraphs>5</Paragraphs>
  <ScaleCrop>false</ScaleCrop>
  <Company>Reanimator Extreme Edition</Company>
  <LinksUpToDate>false</LinksUpToDate>
  <CharactersWithSpaces>2859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Разина</dc:creator>
  <cp:keywords/>
  <dc:description/>
  <cp:lastModifiedBy>Лариса</cp:lastModifiedBy>
  <cp:revision>12</cp:revision>
  <cp:lastPrinted>2014-11-17T09:30:00Z</cp:lastPrinted>
  <dcterms:created xsi:type="dcterms:W3CDTF">2014-11-17T07:52:00Z</dcterms:created>
  <dcterms:modified xsi:type="dcterms:W3CDTF">2014-11-21T17:04:00Z</dcterms:modified>
</cp:coreProperties>
</file>